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E4" w:rsidRPr="000B63D4" w:rsidRDefault="00B761E4" w:rsidP="000B6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3D4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:rsidR="00B761E4" w:rsidRPr="000B63D4" w:rsidRDefault="00B761E4" w:rsidP="00F92DFC">
      <w:pPr>
        <w:jc w:val="both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 xml:space="preserve">Zgodnie z art. 13 ust.1 i ust. 2 rozporządzenia Parlamentu Europejskiego i Rady (UE) 2016/679 </w:t>
      </w:r>
      <w:r w:rsidRPr="000B63D4">
        <w:rPr>
          <w:rFonts w:ascii="Times New Roman" w:hAnsi="Times New Roman" w:cs="Times New Roman"/>
          <w:sz w:val="24"/>
          <w:szCs w:val="24"/>
        </w:rPr>
        <w:br/>
        <w:t>z 27 kwietnia 2016 r. w sprawie ochrony osób fizycznych w związku z przetwarzaniem danych osobowych i w sprawie swobodnego przepływu takich danych oraz uchylenia dyrektywy 95/46/WE (ogólne rozporządzenie o ochronie danych) (Dz. U. UE L 119 z 4.05.2016, s.1) – zwanego dalej „RODO” – Wójt Gminy informuje, że:</w:t>
      </w:r>
    </w:p>
    <w:p w:rsidR="00B761E4" w:rsidRPr="000B63D4" w:rsidRDefault="00B761E4" w:rsidP="00BB2F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 xml:space="preserve">Administratorem Pani/Pana danych osobowych jest Wójt </w:t>
      </w:r>
      <w:r w:rsidR="00900836">
        <w:rPr>
          <w:rFonts w:ascii="Times New Roman" w:hAnsi="Times New Roman" w:cs="Times New Roman"/>
          <w:sz w:val="24"/>
          <w:szCs w:val="24"/>
        </w:rPr>
        <w:t>Gminy Dubicze Cerkiewne</w:t>
      </w:r>
      <w:r w:rsidRPr="000B63D4">
        <w:rPr>
          <w:rFonts w:ascii="Times New Roman" w:hAnsi="Times New Roman" w:cs="Times New Roman"/>
          <w:sz w:val="24"/>
          <w:szCs w:val="24"/>
        </w:rPr>
        <w:t xml:space="preserve">. Dane kontaktowe: </w:t>
      </w:r>
      <w:r w:rsidRPr="000B63D4">
        <w:rPr>
          <w:rFonts w:ascii="Times New Roman" w:hAnsi="Times New Roman" w:cs="Times New Roman"/>
          <w:sz w:val="24"/>
          <w:szCs w:val="24"/>
        </w:rPr>
        <w:br/>
      </w:r>
      <w:r w:rsidR="00560060">
        <w:rPr>
          <w:rFonts w:ascii="Times New Roman" w:hAnsi="Times New Roman" w:cs="Times New Roman"/>
          <w:sz w:val="24"/>
          <w:szCs w:val="24"/>
        </w:rPr>
        <w:t>17-204 Dubicze Cerkiewne ul. Główna</w:t>
      </w:r>
      <w:r w:rsidR="00BB2FFD">
        <w:rPr>
          <w:rFonts w:ascii="Times New Roman" w:hAnsi="Times New Roman" w:cs="Times New Roman"/>
          <w:sz w:val="24"/>
          <w:szCs w:val="24"/>
        </w:rPr>
        <w:t xml:space="preserve"> 65</w:t>
      </w:r>
      <w:r w:rsidRPr="000B63D4">
        <w:rPr>
          <w:rFonts w:ascii="Times New Roman" w:hAnsi="Times New Roman" w:cs="Times New Roman"/>
          <w:sz w:val="24"/>
          <w:szCs w:val="24"/>
        </w:rPr>
        <w:t>, tel</w:t>
      </w:r>
      <w:r w:rsidR="00BB2FFD">
        <w:rPr>
          <w:rFonts w:ascii="Times New Roman" w:hAnsi="Times New Roman" w:cs="Times New Roman"/>
          <w:sz w:val="24"/>
          <w:szCs w:val="24"/>
        </w:rPr>
        <w:t>. 85 682 79 81, fax. 85 682 79 80,</w:t>
      </w:r>
      <w:r w:rsidRPr="000B63D4">
        <w:rPr>
          <w:rFonts w:ascii="Times New Roman" w:hAnsi="Times New Roman" w:cs="Times New Roman"/>
          <w:sz w:val="24"/>
          <w:szCs w:val="24"/>
        </w:rPr>
        <w:t xml:space="preserve"> </w:t>
      </w:r>
      <w:r w:rsidR="00BB2F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B63D4">
        <w:rPr>
          <w:rFonts w:ascii="Times New Roman" w:hAnsi="Times New Roman" w:cs="Times New Roman"/>
          <w:sz w:val="24"/>
          <w:szCs w:val="24"/>
        </w:rPr>
        <w:t xml:space="preserve">e-mail: </w:t>
      </w:r>
      <w:r w:rsidR="00BB2FFD">
        <w:rPr>
          <w:rFonts w:ascii="Times New Roman" w:hAnsi="Times New Roman" w:cs="Times New Roman"/>
          <w:sz w:val="24"/>
          <w:szCs w:val="24"/>
        </w:rPr>
        <w:t>gmina</w:t>
      </w:r>
      <w:r w:rsidRPr="000B63D4">
        <w:rPr>
          <w:rFonts w:ascii="Times New Roman" w:hAnsi="Times New Roman" w:cs="Times New Roman"/>
          <w:sz w:val="24"/>
          <w:szCs w:val="24"/>
        </w:rPr>
        <w:t>@</w:t>
      </w:r>
      <w:r w:rsidR="00BB2FFD">
        <w:rPr>
          <w:rFonts w:ascii="Times New Roman" w:hAnsi="Times New Roman" w:cs="Times New Roman"/>
          <w:sz w:val="24"/>
          <w:szCs w:val="24"/>
        </w:rPr>
        <w:t>dubicze-cerkiewne</w:t>
      </w:r>
      <w:r w:rsidRPr="000B63D4">
        <w:rPr>
          <w:rFonts w:ascii="Times New Roman" w:hAnsi="Times New Roman" w:cs="Times New Roman"/>
          <w:sz w:val="24"/>
          <w:szCs w:val="24"/>
        </w:rPr>
        <w:t>.pl;</w:t>
      </w:r>
    </w:p>
    <w:p w:rsidR="00D17A9E" w:rsidRPr="00D17A9E" w:rsidRDefault="00D17A9E" w:rsidP="00D17A9E">
      <w:pPr>
        <w:pStyle w:val="Standard"/>
        <w:numPr>
          <w:ilvl w:val="0"/>
          <w:numId w:val="2"/>
        </w:numPr>
        <w:jc w:val="both"/>
      </w:pPr>
      <w:r w:rsidRPr="00D17A9E">
        <w:rPr>
          <w:rFonts w:ascii="Times New Roman" w:hAnsi="Times New Roman"/>
        </w:rPr>
        <w:t xml:space="preserve">W </w:t>
      </w:r>
      <w:r w:rsidRPr="00D17A9E">
        <w:rPr>
          <w:rFonts w:ascii="Times New Roman" w:hAnsi="Times New Roman"/>
        </w:rPr>
        <w:t xml:space="preserve">sprawach związanych z danymi osobowymi kontaktuj się z Inspektorem Ochrony Danych poprzez adres e-mail: </w:t>
      </w:r>
      <w:hyperlink r:id="rId7" w:history="1">
        <w:r w:rsidRPr="00A2443B">
          <w:rPr>
            <w:rStyle w:val="Hipercze"/>
            <w:rFonts w:ascii="Times New Roman" w:hAnsi="Times New Roman"/>
          </w:rPr>
          <w:t>inspektor@cbi24.pl</w:t>
        </w:r>
      </w:hyperlink>
    </w:p>
    <w:p w:rsidR="00D17A9E" w:rsidRPr="00D17A9E" w:rsidRDefault="00D17A9E" w:rsidP="00D17A9E">
      <w:pPr>
        <w:pStyle w:val="Standard"/>
        <w:ind w:left="384"/>
        <w:jc w:val="both"/>
        <w:rPr>
          <w:rFonts w:hint="eastAsia"/>
        </w:rPr>
      </w:pPr>
    </w:p>
    <w:p w:rsidR="00B761E4" w:rsidRPr="000B63D4" w:rsidRDefault="00B761E4" w:rsidP="007537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>Pani/Pana dane osobowe przetwarzane będą w celu realizacji Pani/Pana wniosku o uzyskanie zwrotu podatku akcyzowego;</w:t>
      </w:r>
    </w:p>
    <w:p w:rsidR="00B761E4" w:rsidRPr="000B63D4" w:rsidRDefault="00B761E4" w:rsidP="007537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>Podstawą prawną przetwarzania Pani/Pana danych osobowych jest wypełnienie obowiązku prawnego przez Administratora wynikającego z Ustawy z dnia 10 marca 2006 r. o zwrocie podatku akcyzowego zawartego w cenie oleju napędowego wykorzystywanego do produkcji rolnej (Dz. U. z 2015 poz. 1340</w:t>
      </w:r>
      <w:r w:rsidR="00AE2479">
        <w:rPr>
          <w:rFonts w:ascii="Times New Roman" w:hAnsi="Times New Roman" w:cs="Times New Roman"/>
          <w:sz w:val="24"/>
          <w:szCs w:val="24"/>
        </w:rPr>
        <w:t xml:space="preserve"> ze zm.</w:t>
      </w:r>
      <w:r w:rsidRPr="000B63D4">
        <w:rPr>
          <w:rFonts w:ascii="Times New Roman" w:hAnsi="Times New Roman" w:cs="Times New Roman"/>
          <w:sz w:val="24"/>
          <w:szCs w:val="24"/>
        </w:rPr>
        <w:t>);</w:t>
      </w:r>
    </w:p>
    <w:p w:rsidR="00B761E4" w:rsidRPr="000B63D4" w:rsidRDefault="00B761E4" w:rsidP="007537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>Pani/Pana dane osobowe będą przechowywane przez okres 5 lat;</w:t>
      </w:r>
    </w:p>
    <w:p w:rsidR="00B761E4" w:rsidRPr="000B63D4" w:rsidRDefault="00B761E4" w:rsidP="007537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>Pani/Pana dane osobowe mogą być przekazane do uprawnionych podmiotów czy instytucji;</w:t>
      </w:r>
    </w:p>
    <w:p w:rsidR="00B761E4" w:rsidRPr="000B63D4" w:rsidRDefault="00B761E4" w:rsidP="007537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>Posiada Pani/Pan następujące prawa  względem  swoich danych osobowych: prawo do dostępu,  prawo do sprostowania, prawo do ograniczenia przetwarzania, prawo do wniesienia sprzeciwu wobec przetwarzania danych;</w:t>
      </w:r>
    </w:p>
    <w:p w:rsidR="00B761E4" w:rsidRPr="000B63D4" w:rsidRDefault="00B761E4" w:rsidP="007537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>Przysługuje  Pani/Panu prawo do wniesienia skargi do organu nadzorczego - Prezesa Urzędu Ochrony Danych Osobowych;</w:t>
      </w:r>
    </w:p>
    <w:p w:rsidR="00B761E4" w:rsidRPr="000B63D4" w:rsidRDefault="00B761E4" w:rsidP="007537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>Pani/Pana dane nie będą wykorzystywane do zautomatyzowanego podejmowania decyzji ani do profilowania;</w:t>
      </w:r>
    </w:p>
    <w:p w:rsidR="00B761E4" w:rsidRPr="000B63D4" w:rsidRDefault="00B761E4" w:rsidP="007537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>Pani/Pana dane nie będą przetwarzane poza UE;</w:t>
      </w:r>
    </w:p>
    <w:p w:rsidR="00B761E4" w:rsidRPr="000B63D4" w:rsidRDefault="00B761E4" w:rsidP="007537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>Podanie przez Panią/Pana danych osobowych jest dobrowolne, jednak w przeciwnym wypadku wniosek nie będzie mógł być przyjęty i rozpatrzony z uwagi na wymóg prawny: art. 6 ust. 2 ustawy z dnia 10 marca 2006 r. o zwrocie podatku akcyzowego zawartego w cenie oleju napędowego wykorzystywanego do produkcji rolnej (Dz. U. z 201</w:t>
      </w:r>
      <w:r w:rsidR="00D17A9E">
        <w:rPr>
          <w:rFonts w:ascii="Times New Roman" w:hAnsi="Times New Roman" w:cs="Times New Roman"/>
          <w:sz w:val="24"/>
          <w:szCs w:val="24"/>
        </w:rPr>
        <w:t>9</w:t>
      </w:r>
      <w:r w:rsidRPr="000B63D4">
        <w:rPr>
          <w:rFonts w:ascii="Times New Roman" w:hAnsi="Times New Roman" w:cs="Times New Roman"/>
          <w:sz w:val="24"/>
          <w:szCs w:val="24"/>
        </w:rPr>
        <w:t xml:space="preserve"> poz. </w:t>
      </w:r>
      <w:r w:rsidR="00D17A9E">
        <w:rPr>
          <w:rFonts w:ascii="Times New Roman" w:hAnsi="Times New Roman" w:cs="Times New Roman"/>
          <w:sz w:val="24"/>
          <w:szCs w:val="24"/>
        </w:rPr>
        <w:t>2188</w:t>
      </w:r>
      <w:bookmarkStart w:id="0" w:name="_GoBack"/>
      <w:bookmarkEnd w:id="0"/>
      <w:r w:rsidR="00D46591">
        <w:rPr>
          <w:rFonts w:ascii="Times New Roman" w:hAnsi="Times New Roman" w:cs="Times New Roman"/>
          <w:sz w:val="24"/>
          <w:szCs w:val="24"/>
        </w:rPr>
        <w:t xml:space="preserve"> ze zm.</w:t>
      </w:r>
      <w:r w:rsidRPr="000B63D4">
        <w:rPr>
          <w:rFonts w:ascii="Times New Roman" w:hAnsi="Times New Roman" w:cs="Times New Roman"/>
          <w:sz w:val="24"/>
          <w:szCs w:val="24"/>
        </w:rPr>
        <w:t>).</w:t>
      </w:r>
    </w:p>
    <w:p w:rsidR="00B761E4" w:rsidRPr="000B63D4" w:rsidRDefault="00B761E4" w:rsidP="000B63D4">
      <w:pPr>
        <w:rPr>
          <w:rFonts w:ascii="Times New Roman" w:hAnsi="Times New Roman" w:cs="Times New Roman"/>
          <w:sz w:val="24"/>
          <w:szCs w:val="24"/>
        </w:rPr>
      </w:pPr>
    </w:p>
    <w:p w:rsidR="00B761E4" w:rsidRPr="000B63D4" w:rsidRDefault="00B761E4" w:rsidP="00FE067C">
      <w:pPr>
        <w:ind w:left="5664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 xml:space="preserve">   Zapoznałam/em się z treścią</w:t>
      </w:r>
    </w:p>
    <w:p w:rsidR="00B761E4" w:rsidRPr="000B63D4" w:rsidRDefault="00B761E4" w:rsidP="00FE067C">
      <w:pPr>
        <w:ind w:left="5664"/>
        <w:rPr>
          <w:rFonts w:ascii="Times New Roman" w:hAnsi="Times New Roman" w:cs="Times New Roman"/>
          <w:sz w:val="24"/>
          <w:szCs w:val="24"/>
        </w:rPr>
      </w:pPr>
      <w:r w:rsidRPr="000B63D4">
        <w:rPr>
          <w:rFonts w:ascii="Times New Roman" w:hAnsi="Times New Roman" w:cs="Times New Roman"/>
          <w:sz w:val="24"/>
          <w:szCs w:val="24"/>
        </w:rPr>
        <w:t xml:space="preserve">            powyższej klauzuli</w:t>
      </w:r>
    </w:p>
    <w:p w:rsidR="00B761E4" w:rsidRPr="000B63D4" w:rsidRDefault="00B761E4" w:rsidP="00FE067C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B761E4" w:rsidRPr="000B63D4" w:rsidRDefault="00DB5028" w:rsidP="000B63D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61E4" w:rsidRPr="000B63D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B761E4" w:rsidRPr="000B63D4" w:rsidRDefault="00B761E4" w:rsidP="000B63D4">
      <w:pPr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0B63D4">
        <w:rPr>
          <w:rFonts w:ascii="Times New Roman" w:hAnsi="Times New Roman" w:cs="Times New Roman"/>
          <w:i/>
          <w:iCs/>
          <w:sz w:val="24"/>
          <w:szCs w:val="24"/>
        </w:rPr>
        <w:t xml:space="preserve"> (data i czytelny podpis wnioskodawcy)</w:t>
      </w:r>
    </w:p>
    <w:sectPr w:rsidR="00B761E4" w:rsidRPr="000B63D4" w:rsidSect="000B63D4">
      <w:pgSz w:w="11906" w:h="16838"/>
      <w:pgMar w:top="899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11" w:rsidRDefault="00634311" w:rsidP="00F40B96">
      <w:pPr>
        <w:spacing w:after="0" w:line="240" w:lineRule="auto"/>
      </w:pPr>
      <w:r>
        <w:separator/>
      </w:r>
    </w:p>
  </w:endnote>
  <w:endnote w:type="continuationSeparator" w:id="0">
    <w:p w:rsidR="00634311" w:rsidRDefault="00634311" w:rsidP="00F4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11" w:rsidRDefault="00634311" w:rsidP="00F40B96">
      <w:pPr>
        <w:spacing w:after="0" w:line="240" w:lineRule="auto"/>
      </w:pPr>
      <w:r>
        <w:separator/>
      </w:r>
    </w:p>
  </w:footnote>
  <w:footnote w:type="continuationSeparator" w:id="0">
    <w:p w:rsidR="00634311" w:rsidRDefault="00634311" w:rsidP="00F4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034"/>
    <w:multiLevelType w:val="multilevel"/>
    <w:tmpl w:val="8F9CB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9B3974"/>
    <w:multiLevelType w:val="hybridMultilevel"/>
    <w:tmpl w:val="B18A7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97329"/>
    <w:multiLevelType w:val="hybridMultilevel"/>
    <w:tmpl w:val="291C600E"/>
    <w:lvl w:ilvl="0" w:tplc="BFF25FB6">
      <w:start w:val="1"/>
      <w:numFmt w:val="decimal"/>
      <w:lvlText w:val="%1."/>
      <w:lvlJc w:val="left"/>
      <w:pPr>
        <w:ind w:left="384" w:hanging="384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4"/>
    <w:rsid w:val="00075B34"/>
    <w:rsid w:val="00097484"/>
    <w:rsid w:val="000B63D4"/>
    <w:rsid w:val="0015624B"/>
    <w:rsid w:val="001B55E7"/>
    <w:rsid w:val="001E03EE"/>
    <w:rsid w:val="00333BCB"/>
    <w:rsid w:val="00447D84"/>
    <w:rsid w:val="00465912"/>
    <w:rsid w:val="00537ABF"/>
    <w:rsid w:val="005453D2"/>
    <w:rsid w:val="00560060"/>
    <w:rsid w:val="005A03DD"/>
    <w:rsid w:val="00634311"/>
    <w:rsid w:val="006660D1"/>
    <w:rsid w:val="006A0347"/>
    <w:rsid w:val="006A7087"/>
    <w:rsid w:val="0075377E"/>
    <w:rsid w:val="007D12ED"/>
    <w:rsid w:val="007E0F16"/>
    <w:rsid w:val="00885719"/>
    <w:rsid w:val="00900836"/>
    <w:rsid w:val="00911E2A"/>
    <w:rsid w:val="00951442"/>
    <w:rsid w:val="009D4868"/>
    <w:rsid w:val="009F7DBD"/>
    <w:rsid w:val="00AC3021"/>
    <w:rsid w:val="00AC651F"/>
    <w:rsid w:val="00AE2479"/>
    <w:rsid w:val="00AF317A"/>
    <w:rsid w:val="00B2753D"/>
    <w:rsid w:val="00B761E4"/>
    <w:rsid w:val="00BA317A"/>
    <w:rsid w:val="00BA7301"/>
    <w:rsid w:val="00BB2FFD"/>
    <w:rsid w:val="00BE2A60"/>
    <w:rsid w:val="00C2450C"/>
    <w:rsid w:val="00D17A9E"/>
    <w:rsid w:val="00D46591"/>
    <w:rsid w:val="00DB5028"/>
    <w:rsid w:val="00E72C2E"/>
    <w:rsid w:val="00F40B96"/>
    <w:rsid w:val="00F57820"/>
    <w:rsid w:val="00F92DFC"/>
    <w:rsid w:val="00F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3955B6-9B79-496D-9175-B6ECBCE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DF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92DFC"/>
    <w:rPr>
      <w:color w:val="auto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D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4868"/>
    <w:rPr>
      <w:rFonts w:ascii="Segoe UI" w:hAnsi="Segoe UI" w:cs="Segoe UI"/>
      <w:sz w:val="18"/>
      <w:szCs w:val="18"/>
    </w:rPr>
  </w:style>
  <w:style w:type="character" w:customStyle="1" w:styleId="pojedynczapozycja">
    <w:name w:val="pojedyncza_pozycja"/>
    <w:basedOn w:val="Domylnaczcionkaakapitu"/>
    <w:uiPriority w:val="99"/>
    <w:rsid w:val="005A03DD"/>
  </w:style>
  <w:style w:type="paragraph" w:styleId="Akapitzlist">
    <w:name w:val="List Paragraph"/>
    <w:basedOn w:val="Normalny"/>
    <w:uiPriority w:val="99"/>
    <w:qFormat/>
    <w:rsid w:val="0075377E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40B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40B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40B96"/>
    <w:rPr>
      <w:vertAlign w:val="superscript"/>
    </w:rPr>
  </w:style>
  <w:style w:type="paragraph" w:customStyle="1" w:styleId="Standard">
    <w:name w:val="Standard"/>
    <w:rsid w:val="00D17A9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(RODO)  - w związku z przetwarzaniem danych osobowych zawartych we wniosku o zwrot podatku akcyzowego</vt:lpstr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(RODO)  - w związku z przetwarzaniem danych osobowych zawartych we wniosku o zwrot podatku akcyzowego</dc:title>
  <dc:subject/>
  <dc:creator>Magorzata Bukowska</dc:creator>
  <cp:keywords/>
  <dc:description/>
  <cp:lastModifiedBy>Dubicze</cp:lastModifiedBy>
  <cp:revision>8</cp:revision>
  <cp:lastPrinted>2019-01-02T10:10:00Z</cp:lastPrinted>
  <dcterms:created xsi:type="dcterms:W3CDTF">2019-04-24T12:31:00Z</dcterms:created>
  <dcterms:modified xsi:type="dcterms:W3CDTF">2023-08-01T08:08:00Z</dcterms:modified>
</cp:coreProperties>
</file>